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089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308,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Кадирбека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У.Б.,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отношении: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Кадирбека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Уулу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Бекибай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0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в совершении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предусмотренного ч.4 ст.12.15 КоАП РФ, 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мин. на </w:t>
      </w:r>
      <w:r>
        <w:rPr>
          <w:rFonts w:ascii="Times New Roman" w:eastAsia="Times New Roman" w:hAnsi="Times New Roman" w:cs="Times New Roman"/>
          <w:sz w:val="27"/>
          <w:szCs w:val="27"/>
        </w:rPr>
        <w:t>704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</w:t>
      </w:r>
      <w:r>
        <w:rPr>
          <w:rFonts w:ascii="Times New Roman" w:eastAsia="Times New Roman" w:hAnsi="Times New Roman" w:cs="Times New Roman"/>
          <w:sz w:val="27"/>
          <w:szCs w:val="27"/>
        </w:rPr>
        <w:t>автодороги «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Нефтеюганск-</w:t>
      </w:r>
      <w:r>
        <w:rPr>
          <w:rFonts w:ascii="Times New Roman" w:eastAsia="Times New Roman" w:hAnsi="Times New Roman" w:cs="Times New Roman"/>
          <w:sz w:val="27"/>
          <w:szCs w:val="27"/>
        </w:rPr>
        <w:t>Мамонтово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Кадирбек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У.Б</w:t>
      </w:r>
      <w:r>
        <w:rPr>
          <w:rFonts w:ascii="Calibri" w:eastAsia="Calibri" w:hAnsi="Calibri" w:cs="Calibri"/>
          <w:b/>
          <w:bCs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управляя транспортным средством </w:t>
      </w:r>
      <w:r>
        <w:rPr>
          <w:rStyle w:val="cat-UserDefinedgrp-31rplc-1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выехал на полосу дороги, предназначенную для встречного движения для совершения обгона впереди движущегося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грузового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транспортного средства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зоне действия дорожного знака 3.20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Кадирбек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пояснил, что не заметил знак, в содеянном раскаивается, первое нарушение ПДД за все время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не заявлял.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суд приходит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15 постановления Пленума Верховного Суда РФ от 25.06.2019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движение по дороге с двусторонним движением в нарушение требований дорожных знаков 3.20 «Обгон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 частью 4 статьи 12.15 КоАП РФ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Исходя из позиции Конституционного Суда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Кадирбека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У.Б</w:t>
      </w:r>
      <w:r>
        <w:rPr>
          <w:rFonts w:ascii="Times New Roman" w:eastAsia="Times New Roman" w:hAnsi="Times New Roman" w:cs="Times New Roman"/>
          <w:sz w:val="27"/>
          <w:szCs w:val="27"/>
        </w:rPr>
        <w:t>. в совершении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в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мин. на </w:t>
      </w:r>
      <w:r>
        <w:rPr>
          <w:rFonts w:ascii="Times New Roman" w:eastAsia="Times New Roman" w:hAnsi="Times New Roman" w:cs="Times New Roman"/>
          <w:sz w:val="27"/>
          <w:szCs w:val="27"/>
        </w:rPr>
        <w:t>704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автодороги «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Нефтеюганск-</w:t>
      </w:r>
      <w:r>
        <w:rPr>
          <w:rFonts w:ascii="Times New Roman" w:eastAsia="Times New Roman" w:hAnsi="Times New Roman" w:cs="Times New Roman"/>
          <w:sz w:val="27"/>
          <w:szCs w:val="27"/>
        </w:rPr>
        <w:t>Мамонтово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Кадирбек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У.Б</w:t>
      </w:r>
      <w:r>
        <w:rPr>
          <w:rFonts w:ascii="Calibri" w:eastAsia="Calibri" w:hAnsi="Calibri" w:cs="Calibri"/>
          <w:b/>
          <w:bCs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управляя транспортным средством </w:t>
      </w:r>
      <w:r>
        <w:rPr>
          <w:rStyle w:val="cat-UserDefinedgrp-31rplc-2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выехал на полосу дороги, предназначенную для встречного движения для совершения обгона впереди движущегося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грузового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транспортного средства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зоне действия дорожного знака 3.20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сотрудника ИДПС ОБ ДПС ГАИ УМВД России по ХМАО-Югре;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фотография ВУ и свидетельства о регистрации ТС;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Кадирбека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У.Б</w:t>
      </w:r>
      <w:r>
        <w:rPr>
          <w:rFonts w:ascii="Times New Roman" w:eastAsia="Times New Roman" w:hAnsi="Times New Roman" w:cs="Times New Roman"/>
          <w:sz w:val="27"/>
          <w:szCs w:val="27"/>
        </w:rPr>
        <w:t>. 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Кадирбека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4" w:anchor="sub_12150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3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КоАП РФ, </w:t>
      </w:r>
      <w:r>
        <w:rPr>
          <w:rFonts w:ascii="Times New Roman" w:eastAsia="Times New Roman" w:hAnsi="Times New Roman" w:cs="Times New Roman"/>
          <w:sz w:val="27"/>
          <w:szCs w:val="27"/>
        </w:rPr>
        <w:t>отягчающих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 не усматривает.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29.9 - 29.11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Кадирбека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Уулу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Бекибай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виновным по ч. 4 ст. 12.15 КоАП РФ, и назначить наказание в виде административного штрафа в размере 7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7"/>
          <w:szCs w:val="27"/>
        </w:rPr>
        <w:t>значения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Сургута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течение 10 дней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</w:t>
      </w:r>
      <w:r>
        <w:rPr>
          <w:rFonts w:ascii="Times New Roman" w:eastAsia="Times New Roman" w:hAnsi="Times New Roman" w:cs="Times New Roman"/>
          <w:sz w:val="22"/>
          <w:szCs w:val="22"/>
        </w:rPr>
        <w:t>рово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й </w:t>
      </w:r>
      <w:r>
        <w:rPr>
          <w:rFonts w:ascii="Times New Roman" w:eastAsia="Times New Roman" w:hAnsi="Times New Roman" w:cs="Times New Roman"/>
          <w:sz w:val="22"/>
          <w:szCs w:val="22"/>
        </w:rPr>
        <w:t>судь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03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июня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0893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2602/</w:t>
      </w:r>
      <w:r>
        <w:rPr>
          <w:rFonts w:ascii="Times New Roman" w:eastAsia="Times New Roman" w:hAnsi="Times New Roman" w:cs="Times New Roman"/>
          <w:sz w:val="22"/>
          <w:szCs w:val="22"/>
        </w:rPr>
        <w:t>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160" w:line="259" w:lineRule="auto"/>
        <w:jc w:val="both"/>
        <w:rPr>
          <w:sz w:val="18"/>
          <w:szCs w:val="18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оплачивать на номер счета получателя платежа 03100643000000018700 в ОКЦ № 8 УГУ Банка России // УФК по ХМАО-Югре г. Ханты-Мансийск; БИК 007162163; ОКТМО 718 7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ре (УМВД России по ХМАО-Югре); </w:t>
      </w:r>
      <w:r>
        <w:rPr>
          <w:rFonts w:ascii="Times New Roman" w:eastAsia="Times New Roman" w:hAnsi="Times New Roman" w:cs="Times New Roman"/>
          <w:sz w:val="20"/>
          <w:szCs w:val="20"/>
        </w:rPr>
        <w:t>УИН 18810486260</w:t>
      </w:r>
      <w:r>
        <w:rPr>
          <w:rFonts w:ascii="Times New Roman" w:eastAsia="Times New Roman" w:hAnsi="Times New Roman" w:cs="Times New Roman"/>
          <w:sz w:val="20"/>
          <w:szCs w:val="20"/>
        </w:rPr>
        <w:t>91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53</w:t>
      </w:r>
      <w:r>
        <w:rPr>
          <w:rFonts w:ascii="Times New Roman" w:eastAsia="Times New Roman" w:hAnsi="Times New Roman" w:cs="Times New Roman"/>
          <w:sz w:val="20"/>
          <w:szCs w:val="20"/>
        </w:rPr>
        <w:t>91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Лицо, не уплатившее штраф в установленный законом срок подлежит наказанию по ч. 1 ст. 20.25 КоАП РФ в виде штрафа в двойном </w:t>
      </w:r>
      <w:r>
        <w:rPr>
          <w:rFonts w:ascii="Times New Roman" w:eastAsia="Times New Roman" w:hAnsi="Times New Roman" w:cs="Times New Roman"/>
          <w:sz w:val="20"/>
          <w:szCs w:val="20"/>
        </w:rPr>
        <w:t>размере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суммы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8">
    <w:name w:val="cat-UserDefined grp-30 rplc-8"/>
    <w:basedOn w:val="DefaultParagraphFont"/>
  </w:style>
  <w:style w:type="character" w:customStyle="1" w:styleId="cat-UserDefinedgrp-31rplc-16">
    <w:name w:val="cat-UserDefined grp-31 rplc-16"/>
    <w:basedOn w:val="DefaultParagraphFont"/>
  </w:style>
  <w:style w:type="character" w:customStyle="1" w:styleId="cat-UserDefinedgrp-31rplc-28">
    <w:name w:val="cat-UserDefined grp-31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09.02.2011\12.15%20&#1095;.%204\&#1042;&#1086;&#1083;&#1099;&#1085;&#1082;&#1080;&#1085;&#1072;.doc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